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jc w:val="center"/>
        <w:rPr>
          <w:rFonts w:ascii="黑体" w:hAnsi="黑体" w:eastAsia="黑体" w:cs="仿宋_GB2312"/>
          <w:bCs/>
          <w:sz w:val="36"/>
          <w:szCs w:val="36"/>
        </w:rPr>
      </w:pPr>
      <w:bookmarkStart w:id="0" w:name="_GoBack"/>
      <w:r>
        <w:rPr>
          <w:rFonts w:hint="eastAsia" w:ascii="黑体" w:hAnsi="黑体" w:eastAsia="黑体" w:cs="仿宋_GB2312"/>
          <w:bCs/>
          <w:sz w:val="36"/>
          <w:szCs w:val="36"/>
        </w:rPr>
        <w:t>聊城智慧就业平台使用指南</w:t>
      </w:r>
    </w:p>
    <w:bookmarkEnd w:id="0"/>
    <w:p>
      <w:pPr>
        <w:spacing w:line="600" w:lineRule="exact"/>
        <w:jc w:val="center"/>
        <w:rPr>
          <w:rFonts w:ascii="黑体" w:hAnsi="黑体" w:eastAsia="黑体" w:cs="仿宋_GB2312"/>
          <w:bCs/>
          <w:sz w:val="36"/>
          <w:szCs w:val="36"/>
        </w:rPr>
      </w:pPr>
    </w:p>
    <w:p>
      <w:pPr>
        <w:spacing w:line="600" w:lineRule="exact"/>
        <w:ind w:firstLine="640" w:firstLineChars="200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一、进入平台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PC端输入网址https://www.liaochengzhjy.cn/或者搜索“聊城智慧就业平台”进入平台，移动端搜索微信公众号“聊城人社”，选择“聊城智慧就业”进入小程序；或者搜索微信公众号“聊城易站”，选择“就业站”进入小程序。</w:t>
      </w:r>
    </w:p>
    <w:p>
      <w:pPr>
        <w:spacing w:line="600" w:lineRule="exact"/>
        <w:ind w:firstLine="640" w:firstLineChars="200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二、用户注册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点击“注册”按钮，用人单位选择“企业注册”、个人选择“个人注册”进行注册操作。已有账号者点击“登录”操作。</w:t>
      </w:r>
    </w:p>
    <w:p>
      <w:pPr>
        <w:jc w:val="center"/>
        <w:rPr>
          <w:sz w:val="30"/>
          <w:szCs w:val="30"/>
        </w:rPr>
      </w:pPr>
      <w:r>
        <w:rPr>
          <w:sz w:val="30"/>
          <w:szCs w:val="30"/>
        </w:rPr>
        <w:drawing>
          <wp:inline distT="0" distB="0" distL="0" distR="0">
            <wp:extent cx="2110740" cy="1600200"/>
            <wp:effectExtent l="1905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10740" cy="16002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</w:rPr>
        <w:t xml:space="preserve">            </w:t>
      </w:r>
      <w:r>
        <w:rPr>
          <w:sz w:val="30"/>
          <w:szCs w:val="30"/>
        </w:rPr>
        <w:drawing>
          <wp:inline distT="0" distB="0" distL="0" distR="0">
            <wp:extent cx="1219200" cy="1752600"/>
            <wp:effectExtent l="19050" t="0" r="0" b="0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7526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jc w:val="center"/>
        <w:rPr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         （PC端）                               （移动端）</w:t>
      </w:r>
    </w:p>
    <w:p>
      <w:pPr>
        <w:spacing w:line="560" w:lineRule="exact"/>
        <w:ind w:firstLine="640" w:firstLineChars="200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三、完善信息</w:t>
      </w:r>
    </w:p>
    <w:p>
      <w:pPr>
        <w:spacing w:line="560" w:lineRule="exact"/>
        <w:ind w:firstLine="600" w:firstLineChars="200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用人单位填写企业基本资料完善企业信息，个人填写个人基本信息完善简历。</w:t>
      </w:r>
    </w:p>
    <w:p>
      <w:pPr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</w:rPr>
        <w:drawing>
          <wp:inline distT="0" distB="0" distL="0" distR="0">
            <wp:extent cx="845820" cy="845820"/>
            <wp:effectExtent l="19050" t="0" r="0" b="0"/>
            <wp:docPr id="3" name="图片 9" descr="4dae355fa4fe028c85757521fecf44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9" descr="4dae355fa4fe028c85757521fecf442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45820" cy="84582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0" distR="0">
            <wp:extent cx="838200" cy="838200"/>
            <wp:effectExtent l="19050" t="0" r="0" b="0"/>
            <wp:docPr id="4" name="图片 8" descr="5b48148bad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8" descr="5b48148bad58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drawing>
          <wp:inline distT="0" distB="0" distL="0" distR="0">
            <wp:extent cx="914400" cy="914400"/>
            <wp:effectExtent l="19050" t="0" r="0" b="0"/>
            <wp:docPr id="5" name="图片 7" descr="wxmi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wxmini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rPr>
          <w:rFonts w:ascii="Microsoft YaHei UI" w:hAnsi="Microsoft YaHei UI" w:eastAsia="宋体" w:cs="宋体"/>
          <w:b/>
          <w:bCs/>
          <w:color w:val="333333"/>
          <w:spacing w:val="4"/>
          <w:kern w:val="36"/>
          <w:sz w:val="26"/>
          <w:szCs w:val="26"/>
        </w:rPr>
      </w:pPr>
      <w:r>
        <w:rPr>
          <w:rFonts w:hint="eastAsia" w:ascii="仿宋_GB2312" w:hAnsi="仿宋_GB2312" w:eastAsia="仿宋_GB2312" w:cs="仿宋_GB2312"/>
          <w:sz w:val="24"/>
        </w:rPr>
        <w:t>（聊城人社公众号）     （聊城易站公众号）    （聊城智慧就业平台小程序）</w:t>
      </w:r>
      <w:r>
        <w:rPr>
          <w:rFonts w:hint="eastAsia"/>
          <w:b/>
          <w:bCs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Microsoft YaHei U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2DB5"/>
    <w:rsid w:val="002F4152"/>
    <w:rsid w:val="00742DB5"/>
    <w:rsid w:val="00B41321"/>
    <w:rsid w:val="00E574B1"/>
    <w:rsid w:val="268A5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标题 1 Char"/>
    <w:basedOn w:val="6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9">
    <w:name w:val="批注框文本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214</Words>
  <Characters>1220</Characters>
  <Lines>10</Lines>
  <Paragraphs>2</Paragraphs>
  <TotalTime>6</TotalTime>
  <ScaleCrop>false</ScaleCrop>
  <LinksUpToDate>false</LinksUpToDate>
  <CharactersWithSpaces>1432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2022-01-07T09:00:00Z</dcterms:created>
  <dc:creator>xuchao</dc:creator>
  <cp:lastModifiedBy>王壮壮</cp:lastModifiedBy>
  <cp:lastPrinted>2022-01-07T09:04:00Z</cp:lastPrinted>
  <dcterms:modified xsi:type="dcterms:W3CDTF">2022-01-07T09:20:43Z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AA4164C090D648ABA4CA2FD83445F6B9</vt:lpwstr>
  </property>
</Properties>
</file>